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9C1" w:rsidRPr="003F19C1" w:rsidRDefault="003F19C1" w:rsidP="003F19C1">
      <w:pPr>
        <w:pStyle w:val="NoSpacing"/>
        <w:tabs>
          <w:tab w:val="left" w:pos="567"/>
        </w:tabs>
        <w:jc w:val="both"/>
        <w:rPr>
          <w:rFonts w:cs="Arial"/>
          <w:b/>
          <w:bCs/>
          <w:szCs w:val="24"/>
        </w:rPr>
      </w:pPr>
    </w:p>
    <w:p w:rsidR="003F19C1" w:rsidRPr="003F19C1" w:rsidRDefault="003F19C1" w:rsidP="003F19C1">
      <w:pPr>
        <w:pStyle w:val="NoSpacing"/>
        <w:tabs>
          <w:tab w:val="left" w:pos="567"/>
        </w:tabs>
        <w:jc w:val="both"/>
        <w:rPr>
          <w:rFonts w:cs="Arial"/>
          <w:b/>
          <w:bCs/>
          <w:szCs w:val="24"/>
        </w:rPr>
      </w:pPr>
      <w:r w:rsidRPr="003F19C1">
        <w:rPr>
          <w:rFonts w:cs="Arial"/>
          <w:b/>
          <w:bCs/>
          <w:szCs w:val="24"/>
        </w:rPr>
        <w:t xml:space="preserve">Item </w:t>
      </w:r>
      <w:r w:rsidR="00600BE1">
        <w:rPr>
          <w:rFonts w:cs="Arial"/>
          <w:b/>
          <w:bCs/>
          <w:szCs w:val="24"/>
        </w:rPr>
        <w:t>6</w:t>
      </w:r>
      <w:r w:rsidRPr="003F19C1">
        <w:rPr>
          <w:rFonts w:cs="Arial"/>
          <w:b/>
          <w:bCs/>
          <w:szCs w:val="24"/>
        </w:rPr>
        <w:t xml:space="preserve"> </w:t>
      </w:r>
    </w:p>
    <w:p w:rsidR="003F19C1" w:rsidRPr="003F19C1" w:rsidRDefault="003F19C1" w:rsidP="003F19C1">
      <w:pPr>
        <w:pStyle w:val="NoSpacing"/>
        <w:tabs>
          <w:tab w:val="left" w:pos="567"/>
        </w:tabs>
        <w:jc w:val="both"/>
        <w:rPr>
          <w:rFonts w:cs="Arial"/>
          <w:b/>
          <w:bCs/>
          <w:szCs w:val="24"/>
        </w:rPr>
      </w:pPr>
      <w:r w:rsidRPr="003F19C1">
        <w:rPr>
          <w:rFonts w:cs="Arial"/>
          <w:b/>
          <w:bCs/>
          <w:szCs w:val="24"/>
        </w:rPr>
        <w:t>Private &amp; Confidential: NO</w:t>
      </w:r>
    </w:p>
    <w:p w:rsidR="003F19C1" w:rsidRPr="003F19C1" w:rsidRDefault="003F19C1" w:rsidP="003F19C1">
      <w:pPr>
        <w:pStyle w:val="NoSpacing"/>
        <w:tabs>
          <w:tab w:val="left" w:pos="567"/>
        </w:tabs>
        <w:jc w:val="both"/>
        <w:rPr>
          <w:rFonts w:cs="Arial"/>
          <w:b/>
          <w:bCs/>
          <w:szCs w:val="24"/>
        </w:rPr>
      </w:pPr>
      <w:r w:rsidRPr="003F19C1">
        <w:rPr>
          <w:rFonts w:cs="Arial"/>
          <w:b/>
          <w:bCs/>
          <w:szCs w:val="24"/>
        </w:rPr>
        <w:t>Date: 25</w:t>
      </w:r>
      <w:r w:rsidRPr="003F19C1">
        <w:rPr>
          <w:rFonts w:cs="Arial"/>
          <w:b/>
          <w:bCs/>
          <w:szCs w:val="24"/>
          <w:vertAlign w:val="superscript"/>
        </w:rPr>
        <w:t>th</w:t>
      </w:r>
      <w:r w:rsidRPr="003F19C1">
        <w:rPr>
          <w:rFonts w:cs="Arial"/>
          <w:b/>
          <w:bCs/>
          <w:szCs w:val="24"/>
        </w:rPr>
        <w:t xml:space="preserve"> May 2016</w:t>
      </w:r>
    </w:p>
    <w:p w:rsidR="003F19C1" w:rsidRPr="003F19C1" w:rsidRDefault="003F19C1" w:rsidP="003F19C1">
      <w:pPr>
        <w:pStyle w:val="NoSpacing"/>
        <w:tabs>
          <w:tab w:val="left" w:pos="567"/>
        </w:tabs>
        <w:jc w:val="both"/>
        <w:rPr>
          <w:rFonts w:cs="Arial"/>
          <w:b/>
          <w:bCs/>
          <w:szCs w:val="24"/>
        </w:rPr>
      </w:pPr>
    </w:p>
    <w:p w:rsidR="003F19C1" w:rsidRPr="003F19C1" w:rsidRDefault="00600BE1" w:rsidP="003F19C1">
      <w:pPr>
        <w:pStyle w:val="NoSpacing"/>
        <w:tabs>
          <w:tab w:val="left" w:pos="567"/>
        </w:tabs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Business Support Simplification in Lancashire</w:t>
      </w:r>
    </w:p>
    <w:p w:rsidR="003F19C1" w:rsidRPr="003F19C1" w:rsidRDefault="003F19C1" w:rsidP="00600BE1">
      <w:pPr>
        <w:ind w:left="1843" w:hanging="1843"/>
        <w:rPr>
          <w:rFonts w:ascii="Arial" w:hAnsi="Arial" w:cs="Arial"/>
          <w:b/>
        </w:rPr>
      </w:pPr>
      <w:r w:rsidRPr="003F19C1">
        <w:rPr>
          <w:rFonts w:ascii="Arial" w:hAnsi="Arial" w:cs="Arial"/>
          <w:b/>
        </w:rPr>
        <w:t xml:space="preserve">Report Author: </w:t>
      </w:r>
      <w:r w:rsidR="00600BE1">
        <w:rPr>
          <w:rFonts w:ascii="Arial" w:hAnsi="Arial" w:cs="Arial"/>
          <w:b/>
        </w:rPr>
        <w:t>Steven Cochrane – CEO Regenerate Pennine Lancashire</w:t>
      </w:r>
      <w:r w:rsidR="00600BE1">
        <w:rPr>
          <w:rFonts w:ascii="Arial" w:hAnsi="Arial" w:cs="Arial"/>
          <w:b/>
        </w:rPr>
        <w:br/>
      </w:r>
      <w:r w:rsidRPr="003F19C1">
        <w:rPr>
          <w:rFonts w:ascii="Arial" w:hAnsi="Arial" w:cs="Arial"/>
          <w:b/>
        </w:rPr>
        <w:t>Andy Walker, Head of Business Growth LCC</w:t>
      </w:r>
    </w:p>
    <w:p w:rsidR="003F19C1" w:rsidRPr="003F19C1" w:rsidRDefault="003F19C1" w:rsidP="003F19C1">
      <w:pPr>
        <w:pStyle w:val="NoSpacing"/>
        <w:tabs>
          <w:tab w:val="left" w:pos="567"/>
        </w:tabs>
        <w:jc w:val="both"/>
        <w:rPr>
          <w:rFonts w:cs="Arial"/>
          <w:b/>
          <w:bCs/>
          <w:szCs w:val="24"/>
        </w:rPr>
      </w:pPr>
    </w:p>
    <w:p w:rsidR="003F19C1" w:rsidRPr="003F19C1" w:rsidRDefault="00E45D1D" w:rsidP="003F19C1">
      <w:pPr>
        <w:pStyle w:val="NoSpacing"/>
        <w:tabs>
          <w:tab w:val="left" w:pos="567"/>
        </w:tabs>
        <w:rPr>
          <w:rFonts w:cs="Arial"/>
          <w:i/>
          <w:szCs w:val="24"/>
        </w:rPr>
      </w:pPr>
      <w:r w:rsidRPr="003F19C1"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142875</wp:posOffset>
                </wp:positionV>
                <wp:extent cx="5676265" cy="4844415"/>
                <wp:effectExtent l="0" t="0" r="12065" b="13970"/>
                <wp:wrapSquare wrapText="bothSides"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265" cy="4844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19C1" w:rsidRPr="003F19C1" w:rsidRDefault="003F19C1" w:rsidP="003F19C1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F19C1">
                              <w:rPr>
                                <w:rFonts w:ascii="Arial" w:hAnsi="Arial" w:cs="Arial"/>
                                <w:b/>
                              </w:rPr>
                              <w:t>Executive Summary</w:t>
                            </w:r>
                          </w:p>
                          <w:p w:rsidR="003F19C1" w:rsidRPr="003F19C1" w:rsidRDefault="003F19C1" w:rsidP="003F19C1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600BE1" w:rsidRDefault="00600BE1" w:rsidP="003F19C1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 condition of the interim grant support from BIS in 2015/16 was that each LEP / Growth Hub should conducted a Business Support Simplification Audit within its area, in an attempt to develop a more simple landscape where businesses could easily understand what was available at their location.</w:t>
                            </w:r>
                          </w:p>
                          <w:p w:rsidR="00600BE1" w:rsidRDefault="00600BE1" w:rsidP="003F19C1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00BE1" w:rsidRDefault="00600BE1" w:rsidP="003F19C1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The Board has received reports on the development of this exercise /document and we are now moving to submit our conclusions to BIS.</w:t>
                            </w:r>
                          </w:p>
                          <w:p w:rsidR="00600BE1" w:rsidRDefault="00600BE1" w:rsidP="003F19C1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00BE1" w:rsidRDefault="00600BE1" w:rsidP="00600BE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The mapping is helpful in a number ways including:-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</w:p>
                          <w:p w:rsidR="00600BE1" w:rsidRPr="00600BE1" w:rsidRDefault="00600BE1" w:rsidP="00600BE1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Informing the Boost Gateway on current provision</w:t>
                            </w:r>
                          </w:p>
                          <w:p w:rsidR="007C0746" w:rsidRPr="007C0746" w:rsidRDefault="00600BE1" w:rsidP="00600BE1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Setting a context for the procurement of ESIF </w:t>
                            </w:r>
                            <w:r w:rsidR="007C0746">
                              <w:rPr>
                                <w:rFonts w:ascii="Arial" w:hAnsi="Arial" w:cs="Arial"/>
                              </w:rPr>
                              <w:t xml:space="preserve">business support </w:t>
                            </w:r>
                            <w:r>
                              <w:rPr>
                                <w:rFonts w:ascii="Arial" w:hAnsi="Arial" w:cs="Arial"/>
                              </w:rPr>
                              <w:t>projects</w:t>
                            </w:r>
                          </w:p>
                          <w:p w:rsidR="003F19C1" w:rsidRPr="00600BE1" w:rsidRDefault="007C0746" w:rsidP="00600BE1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Providing an overview of how public resource is being used in this policy area</w:t>
                            </w:r>
                            <w:r w:rsidR="00600BE1" w:rsidRPr="00600BE1"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</w:p>
                          <w:p w:rsidR="003F19C1" w:rsidRPr="00496C93" w:rsidRDefault="003F19C1" w:rsidP="003F19C1">
                            <w:pPr>
                              <w:pStyle w:val="PlainText"/>
                              <w:ind w:left="993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F19C1" w:rsidRPr="00496C93" w:rsidRDefault="003F19C1" w:rsidP="003F19C1">
                            <w:pPr>
                              <w:pStyle w:val="ListParagraph"/>
                              <w:ind w:left="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496C9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Recommendation</w:t>
                            </w:r>
                          </w:p>
                          <w:p w:rsidR="003F19C1" w:rsidRPr="00496C93" w:rsidRDefault="003F19C1" w:rsidP="003F19C1">
                            <w:pPr>
                              <w:pStyle w:val="ListParagraph"/>
                              <w:ind w:left="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F19C1" w:rsidRPr="003F19C1" w:rsidRDefault="003F19C1" w:rsidP="003F19C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F19C1">
                              <w:rPr>
                                <w:rFonts w:ascii="Arial" w:hAnsi="Arial" w:cs="Arial"/>
                              </w:rPr>
                              <w:t>The LEP BSM Board is asked to:</w:t>
                            </w:r>
                            <w:r w:rsidRPr="003F19C1">
                              <w:rPr>
                                <w:rFonts w:ascii="Arial" w:hAnsi="Arial" w:cs="Arial"/>
                              </w:rPr>
                              <w:br/>
                            </w:r>
                          </w:p>
                          <w:p w:rsidR="003F19C1" w:rsidRPr="003F19C1" w:rsidRDefault="003F19C1" w:rsidP="003F19C1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F19C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note </w:t>
                            </w:r>
                            <w:r w:rsidR="00925CA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 Report</w:t>
                            </w:r>
                            <w:r w:rsidRPr="003F19C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</w:p>
                          <w:p w:rsidR="003F19C1" w:rsidRPr="003F19C1" w:rsidRDefault="00925CAE" w:rsidP="003F19C1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approve its submission to BIS</w:t>
                            </w:r>
                          </w:p>
                          <w:p w:rsidR="003F19C1" w:rsidRPr="003F19C1" w:rsidRDefault="003F19C1" w:rsidP="003F19C1">
                            <w:pPr>
                              <w:pStyle w:val="ListParagraph"/>
                              <w:ind w:left="108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3F19C1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3F19C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7pt;margin-top:11.25pt;width:446.95pt;height:38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">
                <v:textbox style="mso-fit-shape-to-text:t">
                  <w:txbxContent>
                    <w:p w:rsidR="003F19C1" w:rsidRPr="003F19C1" w:rsidRDefault="003F19C1" w:rsidP="003F19C1">
                      <w:pPr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3F19C1">
                        <w:rPr>
                          <w:rFonts w:ascii="Arial" w:hAnsi="Arial" w:cs="Arial"/>
                          <w:b/>
                        </w:rPr>
                        <w:t>Executive Summary</w:t>
                      </w:r>
                    </w:p>
                    <w:p w:rsidR="003F19C1" w:rsidRPr="003F19C1" w:rsidRDefault="003F19C1" w:rsidP="003F19C1">
                      <w:pPr>
                        <w:jc w:val="both"/>
                        <w:rPr>
                          <w:rFonts w:ascii="Arial" w:hAnsi="Arial" w:cs="Arial"/>
                          <w:b/>
                        </w:rPr>
                      </w:pPr>
                    </w:p>
                    <w:p w:rsidR="00600BE1" w:rsidRDefault="00600BE1" w:rsidP="003F19C1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 condition of the interim grant support from BIS in 2015/16 was that each LEP / Growth Hub should conducted a Business Support Simplification Audit within its area, in an attempt to develop a more simple landscape where businesses could easily understand what was available at their location.</w:t>
                      </w:r>
                    </w:p>
                    <w:p w:rsidR="00600BE1" w:rsidRDefault="00600BE1" w:rsidP="003F19C1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600BE1" w:rsidRDefault="00600BE1" w:rsidP="003F19C1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The Board has received reports on the development of this exercise /document and we are now moving to submit our conclusions to BIS.</w:t>
                      </w:r>
                    </w:p>
                    <w:p w:rsidR="00600BE1" w:rsidRDefault="00600BE1" w:rsidP="003F19C1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600BE1" w:rsidRDefault="00600BE1" w:rsidP="00600BE1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The mapping is helpful in a number ways including:-</w:t>
                      </w:r>
                      <w:r>
                        <w:rPr>
                          <w:rFonts w:ascii="Arial" w:hAnsi="Arial" w:cs="Arial"/>
                        </w:rPr>
                        <w:br/>
                      </w:r>
                    </w:p>
                    <w:p w:rsidR="00600BE1" w:rsidRPr="00600BE1" w:rsidRDefault="00600BE1" w:rsidP="00600BE1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b/>
                        </w:rPr>
                      </w:pPr>
                      <w:r>
                        <w:rPr>
                          <w:rFonts w:ascii="Arial" w:hAnsi="Arial" w:cs="Arial"/>
                        </w:rPr>
                        <w:t>Informing the Boost Gateway on current provision</w:t>
                      </w:r>
                    </w:p>
                    <w:p w:rsidR="007C0746" w:rsidRPr="007C0746" w:rsidRDefault="00600BE1" w:rsidP="00600BE1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b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Setting a context for the procurement of ESIF </w:t>
                      </w:r>
                      <w:r w:rsidR="007C0746">
                        <w:rPr>
                          <w:rFonts w:ascii="Arial" w:hAnsi="Arial" w:cs="Arial"/>
                        </w:rPr>
                        <w:t xml:space="preserve">business support </w:t>
                      </w:r>
                      <w:r>
                        <w:rPr>
                          <w:rFonts w:ascii="Arial" w:hAnsi="Arial" w:cs="Arial"/>
                        </w:rPr>
                        <w:t>projects</w:t>
                      </w:r>
                    </w:p>
                    <w:p w:rsidR="003F19C1" w:rsidRPr="00600BE1" w:rsidRDefault="007C0746" w:rsidP="00600BE1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b/>
                        </w:rPr>
                      </w:pPr>
                      <w:r>
                        <w:rPr>
                          <w:rFonts w:ascii="Arial" w:hAnsi="Arial" w:cs="Arial"/>
                        </w:rPr>
                        <w:t>Providing an overview of how public resource is being used in this policy area</w:t>
                      </w:r>
                      <w:r w:rsidR="00600BE1" w:rsidRPr="00600BE1">
                        <w:rPr>
                          <w:rFonts w:ascii="Arial" w:hAnsi="Arial" w:cs="Arial"/>
                        </w:rPr>
                        <w:t xml:space="preserve">   </w:t>
                      </w:r>
                    </w:p>
                    <w:p w:rsidR="003F19C1" w:rsidRPr="00496C93" w:rsidRDefault="003F19C1" w:rsidP="003F19C1">
                      <w:pPr>
                        <w:pStyle w:val="PlainText"/>
                        <w:ind w:left="993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F19C1" w:rsidRPr="00496C93" w:rsidRDefault="003F19C1" w:rsidP="003F19C1">
                      <w:pPr>
                        <w:pStyle w:val="ListParagraph"/>
                        <w:ind w:left="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496C9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Recommendation</w:t>
                      </w:r>
                    </w:p>
                    <w:p w:rsidR="003F19C1" w:rsidRPr="00496C93" w:rsidRDefault="003F19C1" w:rsidP="003F19C1">
                      <w:pPr>
                        <w:pStyle w:val="ListParagraph"/>
                        <w:ind w:left="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3F19C1" w:rsidRPr="003F19C1" w:rsidRDefault="003F19C1" w:rsidP="003F19C1">
                      <w:pPr>
                        <w:rPr>
                          <w:rFonts w:ascii="Arial" w:hAnsi="Arial" w:cs="Arial"/>
                        </w:rPr>
                      </w:pPr>
                      <w:r w:rsidRPr="003F19C1">
                        <w:rPr>
                          <w:rFonts w:ascii="Arial" w:hAnsi="Arial" w:cs="Arial"/>
                        </w:rPr>
                        <w:t>The LEP BSM Board is asked to:</w:t>
                      </w:r>
                      <w:r w:rsidRPr="003F19C1">
                        <w:rPr>
                          <w:rFonts w:ascii="Arial" w:hAnsi="Arial" w:cs="Arial"/>
                        </w:rPr>
                        <w:br/>
                      </w:r>
                    </w:p>
                    <w:p w:rsidR="003F19C1" w:rsidRPr="003F19C1" w:rsidRDefault="003F19C1" w:rsidP="003F19C1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F19C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note </w:t>
                      </w:r>
                      <w:r w:rsidR="00925CAE">
                        <w:rPr>
                          <w:rFonts w:ascii="Arial" w:hAnsi="Arial" w:cs="Arial"/>
                          <w:sz w:val="24"/>
                          <w:szCs w:val="24"/>
                        </w:rPr>
                        <w:t>the Report</w:t>
                      </w:r>
                      <w:r w:rsidRPr="003F19C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</w:p>
                    <w:p w:rsidR="003F19C1" w:rsidRPr="003F19C1" w:rsidRDefault="00925CAE" w:rsidP="003F19C1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approve its submission to BIS</w:t>
                      </w:r>
                    </w:p>
                    <w:p w:rsidR="003F19C1" w:rsidRPr="003F19C1" w:rsidRDefault="003F19C1" w:rsidP="003F19C1">
                      <w:pPr>
                        <w:pStyle w:val="ListParagraph"/>
                        <w:ind w:left="1080"/>
                        <w:rPr>
                          <w:rFonts w:ascii="Arial" w:hAnsi="Arial" w:cs="Arial"/>
                          <w:sz w:val="24"/>
                        </w:rPr>
                      </w:pPr>
                      <w:r w:rsidRPr="003F19C1">
                        <w:rPr>
                          <w:rFonts w:ascii="Arial" w:hAnsi="Arial" w:cs="Arial"/>
                        </w:rPr>
                        <w:t xml:space="preserve"> </w:t>
                      </w:r>
                      <w:r w:rsidRPr="003F19C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F19C1" w:rsidRPr="003F19C1" w:rsidRDefault="003F19C1" w:rsidP="003F19C1">
      <w:pPr>
        <w:pStyle w:val="ListParagraph"/>
        <w:ind w:left="567" w:hanging="567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3F19C1" w:rsidRPr="003F19C1" w:rsidSect="003606A0">
      <w:headerReference w:type="default" r:id="rId7"/>
      <w:footerReference w:type="even" r:id="rId8"/>
      <w:footerReference w:type="default" r:id="rId9"/>
      <w:pgSz w:w="11904" w:h="16834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167" w:rsidRDefault="001B4CEF">
      <w:r>
        <w:separator/>
      </w:r>
    </w:p>
  </w:endnote>
  <w:endnote w:type="continuationSeparator" w:id="0">
    <w:p w:rsidR="00DB2167" w:rsidRDefault="001B4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D76" w:rsidRDefault="00CA0D76" w:rsidP="00DE340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A0D76" w:rsidRDefault="00CA0D7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D76" w:rsidRDefault="00CA0D76" w:rsidP="00DE340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C0746">
      <w:rPr>
        <w:rStyle w:val="PageNumber"/>
        <w:noProof/>
      </w:rPr>
      <w:t>1</w:t>
    </w:r>
    <w:r>
      <w:rPr>
        <w:rStyle w:val="PageNumber"/>
      </w:rPr>
      <w:fldChar w:fldCharType="end"/>
    </w:r>
  </w:p>
  <w:p w:rsidR="00CA0D76" w:rsidRDefault="00CA0D76" w:rsidP="00B03DEF">
    <w:pPr>
      <w:pStyle w:val="Footer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167" w:rsidRDefault="001B4CEF">
      <w:r>
        <w:separator/>
      </w:r>
    </w:p>
  </w:footnote>
  <w:footnote w:type="continuationSeparator" w:id="0">
    <w:p w:rsidR="00DB2167" w:rsidRDefault="001B4C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9C1" w:rsidRDefault="003F19C1" w:rsidP="003F19C1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2059866" cy="612949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EP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2307" cy="6166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73B0E"/>
    <w:multiLevelType w:val="hybridMultilevel"/>
    <w:tmpl w:val="4C7A3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0321F"/>
    <w:multiLevelType w:val="hybridMultilevel"/>
    <w:tmpl w:val="10BA36CE"/>
    <w:lvl w:ilvl="0" w:tplc="FCF28E8A">
      <w:start w:val="1"/>
      <w:numFmt w:val="bullet"/>
      <w:lvlText w:val=""/>
      <w:lvlJc w:val="left"/>
      <w:pPr>
        <w:ind w:left="0" w:firstLine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D221B"/>
    <w:multiLevelType w:val="hybridMultilevel"/>
    <w:tmpl w:val="5BD21E0A"/>
    <w:lvl w:ilvl="0" w:tplc="2B7CBFF2">
      <w:numFmt w:val="bullet"/>
      <w:lvlText w:val="-"/>
      <w:lvlJc w:val="left"/>
      <w:pPr>
        <w:ind w:left="360" w:hanging="360"/>
      </w:pPr>
      <w:rPr>
        <w:rFonts w:ascii="Calibri" w:eastAsia="Cambria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2E4693"/>
    <w:multiLevelType w:val="hybridMultilevel"/>
    <w:tmpl w:val="C8A61222"/>
    <w:lvl w:ilvl="0" w:tplc="FCF28E8A">
      <w:start w:val="1"/>
      <w:numFmt w:val="bullet"/>
      <w:lvlText w:val=""/>
      <w:lvlJc w:val="left"/>
      <w:pPr>
        <w:ind w:left="0" w:firstLine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80325C"/>
    <w:multiLevelType w:val="hybridMultilevel"/>
    <w:tmpl w:val="7D4E7CDC"/>
    <w:lvl w:ilvl="0" w:tplc="FCF28E8A">
      <w:start w:val="1"/>
      <w:numFmt w:val="bullet"/>
      <w:lvlText w:val=""/>
      <w:lvlJc w:val="left"/>
      <w:pPr>
        <w:ind w:left="0" w:firstLine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9D2E9E"/>
    <w:multiLevelType w:val="hybridMultilevel"/>
    <w:tmpl w:val="584A62AE"/>
    <w:lvl w:ilvl="0" w:tplc="FCF28E8A">
      <w:start w:val="1"/>
      <w:numFmt w:val="bullet"/>
      <w:lvlText w:val=""/>
      <w:lvlJc w:val="left"/>
      <w:pPr>
        <w:ind w:left="0" w:firstLine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A4058"/>
    <w:multiLevelType w:val="hybridMultilevel"/>
    <w:tmpl w:val="E7A069FE"/>
    <w:lvl w:ilvl="0" w:tplc="6CFCA04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150C50"/>
    <w:multiLevelType w:val="hybridMultilevel"/>
    <w:tmpl w:val="172085DA"/>
    <w:lvl w:ilvl="0" w:tplc="05E21DC8">
      <w:start w:val="1"/>
      <w:numFmt w:val="bullet"/>
      <w:lvlText w:val=""/>
      <w:lvlJc w:val="left"/>
      <w:pPr>
        <w:ind w:left="397" w:hanging="3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6D527D"/>
    <w:multiLevelType w:val="hybridMultilevel"/>
    <w:tmpl w:val="B0428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7D6706"/>
    <w:multiLevelType w:val="hybridMultilevel"/>
    <w:tmpl w:val="5D98ECF6"/>
    <w:lvl w:ilvl="0" w:tplc="FCF28E8A">
      <w:start w:val="1"/>
      <w:numFmt w:val="bullet"/>
      <w:lvlText w:val=""/>
      <w:lvlJc w:val="left"/>
      <w:pPr>
        <w:ind w:left="0" w:firstLine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C13A49"/>
    <w:multiLevelType w:val="hybridMultilevel"/>
    <w:tmpl w:val="9684C068"/>
    <w:lvl w:ilvl="0" w:tplc="FCF28E8A">
      <w:start w:val="1"/>
      <w:numFmt w:val="bullet"/>
      <w:lvlText w:val=""/>
      <w:lvlJc w:val="left"/>
      <w:pPr>
        <w:ind w:left="0" w:firstLine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AC0265"/>
    <w:multiLevelType w:val="multilevel"/>
    <w:tmpl w:val="15163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BEC2CA1"/>
    <w:multiLevelType w:val="hybridMultilevel"/>
    <w:tmpl w:val="AD2616DE"/>
    <w:lvl w:ilvl="0" w:tplc="C9DED9F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9603BE"/>
    <w:multiLevelType w:val="hybridMultilevel"/>
    <w:tmpl w:val="6AAA9A02"/>
    <w:lvl w:ilvl="0" w:tplc="FCF28E8A">
      <w:start w:val="1"/>
      <w:numFmt w:val="bullet"/>
      <w:lvlText w:val=""/>
      <w:lvlJc w:val="left"/>
      <w:pPr>
        <w:ind w:left="0" w:firstLine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014D4C"/>
    <w:multiLevelType w:val="hybridMultilevel"/>
    <w:tmpl w:val="61742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D16692"/>
    <w:multiLevelType w:val="hybridMultilevel"/>
    <w:tmpl w:val="9A80BF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"/>
  </w:num>
  <w:num w:numId="4">
    <w:abstractNumId w:val="2"/>
  </w:num>
  <w:num w:numId="5">
    <w:abstractNumId w:val="14"/>
  </w:num>
  <w:num w:numId="6">
    <w:abstractNumId w:val="0"/>
  </w:num>
  <w:num w:numId="7">
    <w:abstractNumId w:val="15"/>
  </w:num>
  <w:num w:numId="8">
    <w:abstractNumId w:val="8"/>
  </w:num>
  <w:num w:numId="9">
    <w:abstractNumId w:val="9"/>
  </w:num>
  <w:num w:numId="10">
    <w:abstractNumId w:val="3"/>
  </w:num>
  <w:num w:numId="11">
    <w:abstractNumId w:val="13"/>
  </w:num>
  <w:num w:numId="12">
    <w:abstractNumId w:val="7"/>
  </w:num>
  <w:num w:numId="13">
    <w:abstractNumId w:val="10"/>
  </w:num>
  <w:num w:numId="14">
    <w:abstractNumId w:val="4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CAD"/>
    <w:rsid w:val="00010B0B"/>
    <w:rsid w:val="000510CF"/>
    <w:rsid w:val="000818F5"/>
    <w:rsid w:val="000D6C26"/>
    <w:rsid w:val="001B4CEF"/>
    <w:rsid w:val="003210A9"/>
    <w:rsid w:val="003606A0"/>
    <w:rsid w:val="003F19C1"/>
    <w:rsid w:val="004F59A2"/>
    <w:rsid w:val="00600BE1"/>
    <w:rsid w:val="007C0746"/>
    <w:rsid w:val="0088208C"/>
    <w:rsid w:val="008C40E4"/>
    <w:rsid w:val="00902007"/>
    <w:rsid w:val="00925CAE"/>
    <w:rsid w:val="00A76F25"/>
    <w:rsid w:val="00B03DEF"/>
    <w:rsid w:val="00CA0CAD"/>
    <w:rsid w:val="00CA0D76"/>
    <w:rsid w:val="00DB2167"/>
    <w:rsid w:val="00DE3407"/>
    <w:rsid w:val="00E10290"/>
    <w:rsid w:val="00E45D1D"/>
    <w:rsid w:val="00EA0BC9"/>
    <w:rsid w:val="00FE02C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9BD1390-76B8-4CC4-B662-C36D90AC9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130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2"/>
    <w:basedOn w:val="Normal"/>
    <w:uiPriority w:val="34"/>
    <w:qFormat/>
    <w:rsid w:val="00CA0CA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03DE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3DEF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B03DEF"/>
  </w:style>
  <w:style w:type="paragraph" w:styleId="Header">
    <w:name w:val="header"/>
    <w:basedOn w:val="Normal"/>
    <w:link w:val="HeaderChar"/>
    <w:uiPriority w:val="99"/>
    <w:unhideWhenUsed/>
    <w:rsid w:val="00B03DE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3DEF"/>
    <w:rPr>
      <w:lang w:val="en-GB"/>
    </w:rPr>
  </w:style>
  <w:style w:type="paragraph" w:styleId="NormalWeb">
    <w:name w:val="Normal (Web)"/>
    <w:basedOn w:val="Normal"/>
    <w:uiPriority w:val="99"/>
    <w:rsid w:val="00B03DEF"/>
    <w:pPr>
      <w:spacing w:beforeLines="1" w:afterLines="1"/>
    </w:pPr>
    <w:rPr>
      <w:rFonts w:ascii="Times" w:eastAsia="Times New Roman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19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9C1"/>
    <w:rPr>
      <w:rFonts w:ascii="Segoe UI" w:hAnsi="Segoe UI" w:cs="Segoe UI"/>
      <w:sz w:val="18"/>
      <w:szCs w:val="18"/>
      <w:lang w:val="en-GB"/>
    </w:rPr>
  </w:style>
  <w:style w:type="paragraph" w:styleId="NoSpacing">
    <w:name w:val="No Spacing"/>
    <w:uiPriority w:val="1"/>
    <w:qFormat/>
    <w:rsid w:val="003F19C1"/>
    <w:rPr>
      <w:rFonts w:ascii="Arial" w:eastAsia="Times New Roman" w:hAnsi="Arial" w:cs="Times New Roman"/>
      <w:szCs w:val="22"/>
      <w:lang w:val="en-GB"/>
    </w:rPr>
  </w:style>
  <w:style w:type="paragraph" w:styleId="PlainText">
    <w:name w:val="Plain Text"/>
    <w:basedOn w:val="Normal"/>
    <w:link w:val="PlainTextChar"/>
    <w:rsid w:val="003F19C1"/>
    <w:rPr>
      <w:rFonts w:ascii="Consolas" w:eastAsia="Times New Roman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3F19C1"/>
    <w:rPr>
      <w:rFonts w:ascii="Consolas" w:eastAsia="Times New Roman" w:hAnsi="Consolas" w:cs="Times New Roman"/>
      <w:sz w:val="21"/>
      <w:szCs w:val="2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Crabtreewood</Company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Hoyle</dc:creator>
  <cp:keywords/>
  <cp:lastModifiedBy>Walker, Andy (OCE)</cp:lastModifiedBy>
  <cp:revision>2</cp:revision>
  <cp:lastPrinted>2016-05-20T15:26:00Z</cp:lastPrinted>
  <dcterms:created xsi:type="dcterms:W3CDTF">2016-05-23T11:50:00Z</dcterms:created>
  <dcterms:modified xsi:type="dcterms:W3CDTF">2016-05-23T11:50:00Z</dcterms:modified>
</cp:coreProperties>
</file>